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86A" w:rsidRPr="00A330DF" w:rsidRDefault="007F586A" w:rsidP="00A330DF">
      <w:pPr>
        <w:jc w:val="center"/>
        <w:rPr>
          <w:rFonts w:ascii="Tahoma" w:hAnsi="Tahoma" w:cs="Tahoma"/>
          <w:b/>
          <w:color w:val="92D050"/>
        </w:rPr>
      </w:pPr>
      <w:r w:rsidRPr="00A330DF">
        <w:rPr>
          <w:rFonts w:ascii="Tahoma" w:hAnsi="Tahoma" w:cs="Tahoma"/>
          <w:b/>
          <w:color w:val="92D050"/>
        </w:rPr>
        <w:t>ОСНОВНЫЕ ТРЕБОВАНИЯ К ЗАЕМЩИКА</w:t>
      </w:r>
      <w:r w:rsidR="00A330DF" w:rsidRPr="00A330DF">
        <w:rPr>
          <w:rFonts w:ascii="Tahoma" w:hAnsi="Tahoma" w:cs="Tahoma"/>
          <w:b/>
          <w:color w:val="92D050"/>
        </w:rPr>
        <w:t>М</w:t>
      </w:r>
    </w:p>
    <w:p w:rsidR="007F586A" w:rsidRPr="00A330DF" w:rsidRDefault="007F586A" w:rsidP="007F586A">
      <w:pPr>
        <w:rPr>
          <w:rFonts w:ascii="Tahoma" w:hAnsi="Tahoma" w:cs="Tahoma"/>
        </w:rPr>
      </w:pPr>
      <w:r w:rsidRPr="00A330DF">
        <w:rPr>
          <w:rFonts w:ascii="Tahoma" w:hAnsi="Tahoma" w:cs="Tahoma"/>
          <w:b/>
          <w:bCs/>
        </w:rPr>
        <w:t xml:space="preserve">Гражданство: </w:t>
      </w:r>
      <w:r w:rsidRPr="00A330DF">
        <w:rPr>
          <w:rFonts w:ascii="Tahoma" w:hAnsi="Tahoma" w:cs="Tahoma"/>
        </w:rPr>
        <w:t xml:space="preserve">Российская Федерация </w:t>
      </w:r>
    </w:p>
    <w:p w:rsidR="00A330DF" w:rsidRDefault="007F586A" w:rsidP="007F586A">
      <w:pPr>
        <w:rPr>
          <w:rFonts w:ascii="Tahoma" w:hAnsi="Tahoma" w:cs="Tahoma"/>
        </w:rPr>
      </w:pPr>
      <w:r w:rsidRPr="00A330DF">
        <w:rPr>
          <w:rFonts w:ascii="Tahoma" w:hAnsi="Tahoma" w:cs="Tahoma"/>
          <w:b/>
          <w:bCs/>
        </w:rPr>
        <w:t xml:space="preserve">Регистрация: </w:t>
      </w:r>
      <w:r w:rsidRPr="00A330DF">
        <w:rPr>
          <w:rFonts w:ascii="Tahoma" w:hAnsi="Tahoma" w:cs="Tahoma"/>
        </w:rPr>
        <w:t xml:space="preserve">по месту жительства/месту пребывания на </w:t>
      </w:r>
      <w:r w:rsidR="00A330DF">
        <w:rPr>
          <w:rFonts w:ascii="Tahoma" w:hAnsi="Tahoma" w:cs="Tahoma"/>
        </w:rPr>
        <w:t>территории Российской Федерации</w:t>
      </w:r>
      <w:r w:rsidRPr="00A330DF">
        <w:rPr>
          <w:rFonts w:ascii="Tahoma" w:hAnsi="Tahoma" w:cs="Tahoma"/>
        </w:rPr>
        <w:t xml:space="preserve"> </w:t>
      </w:r>
    </w:p>
    <w:p w:rsidR="007F586A" w:rsidRPr="00A330DF" w:rsidRDefault="007F586A" w:rsidP="007F586A">
      <w:pPr>
        <w:rPr>
          <w:rFonts w:ascii="Tahoma" w:hAnsi="Tahoma" w:cs="Tahoma"/>
        </w:rPr>
      </w:pPr>
      <w:r w:rsidRPr="00A330DF">
        <w:rPr>
          <w:rFonts w:ascii="Tahoma" w:hAnsi="Tahoma" w:cs="Tahoma"/>
          <w:b/>
          <w:bCs/>
        </w:rPr>
        <w:t xml:space="preserve">Возраст: </w:t>
      </w:r>
      <w:r w:rsidRPr="00A330DF">
        <w:rPr>
          <w:rFonts w:ascii="Tahoma" w:hAnsi="Tahoma" w:cs="Tahoma"/>
        </w:rPr>
        <w:t xml:space="preserve">от </w:t>
      </w:r>
      <w:r w:rsidRPr="00A330DF">
        <w:rPr>
          <w:rFonts w:ascii="Tahoma" w:hAnsi="Tahoma" w:cs="Tahoma"/>
          <w:b/>
          <w:bCs/>
        </w:rPr>
        <w:t xml:space="preserve">21 </w:t>
      </w:r>
      <w:r w:rsidRPr="00A330DF">
        <w:rPr>
          <w:rFonts w:ascii="Tahoma" w:hAnsi="Tahoma" w:cs="Tahoma"/>
        </w:rPr>
        <w:t xml:space="preserve">года до </w:t>
      </w:r>
      <w:r w:rsidRPr="00A330DF">
        <w:rPr>
          <w:rFonts w:ascii="Tahoma" w:hAnsi="Tahoma" w:cs="Tahoma"/>
          <w:b/>
          <w:bCs/>
        </w:rPr>
        <w:t xml:space="preserve">65 </w:t>
      </w:r>
      <w:r w:rsidRPr="00A330DF">
        <w:rPr>
          <w:rFonts w:ascii="Tahoma" w:hAnsi="Tahoma" w:cs="Tahoma"/>
        </w:rPr>
        <w:t>лет (включительно) на момент полно</w:t>
      </w:r>
      <w:r w:rsidR="00A330DF">
        <w:rPr>
          <w:rFonts w:ascii="Tahoma" w:hAnsi="Tahoma" w:cs="Tahoma"/>
        </w:rPr>
        <w:t>го погашения ипотечного кредита</w:t>
      </w:r>
      <w:r w:rsidRPr="00A330DF">
        <w:rPr>
          <w:rFonts w:ascii="Tahoma" w:hAnsi="Tahoma" w:cs="Tahoma"/>
        </w:rPr>
        <w:t xml:space="preserve"> </w:t>
      </w:r>
    </w:p>
    <w:p w:rsidR="007F586A" w:rsidRPr="00A330DF" w:rsidRDefault="007F586A" w:rsidP="007F586A">
      <w:pPr>
        <w:rPr>
          <w:rFonts w:ascii="Tahoma" w:hAnsi="Tahoma" w:cs="Tahoma"/>
        </w:rPr>
      </w:pPr>
      <w:r w:rsidRPr="00A330DF">
        <w:rPr>
          <w:rFonts w:ascii="Tahoma" w:hAnsi="Tahoma" w:cs="Tahoma"/>
          <w:b/>
          <w:bCs/>
        </w:rPr>
        <w:t xml:space="preserve">Трудоустройство: </w:t>
      </w:r>
    </w:p>
    <w:p w:rsidR="007F586A" w:rsidRPr="00A330DF" w:rsidRDefault="007F586A" w:rsidP="007F586A">
      <w:pPr>
        <w:rPr>
          <w:rFonts w:ascii="Tahoma" w:hAnsi="Tahoma" w:cs="Tahoma"/>
        </w:rPr>
      </w:pPr>
      <w:r w:rsidRPr="00A330DF">
        <w:rPr>
          <w:rFonts w:ascii="Tahoma" w:hAnsi="Tahoma" w:cs="Tahoma"/>
        </w:rPr>
        <w:t xml:space="preserve"> наемные работники; </w:t>
      </w:r>
    </w:p>
    <w:p w:rsidR="007F586A" w:rsidRPr="00A330DF" w:rsidRDefault="007F586A" w:rsidP="007F586A">
      <w:pPr>
        <w:rPr>
          <w:rFonts w:ascii="Tahoma" w:hAnsi="Tahoma" w:cs="Tahoma"/>
        </w:rPr>
      </w:pPr>
      <w:r w:rsidRPr="00A330DF">
        <w:rPr>
          <w:rFonts w:ascii="Tahoma" w:hAnsi="Tahoma" w:cs="Tahoma"/>
        </w:rPr>
        <w:t xml:space="preserve"> индивидуальные предприниматели; </w:t>
      </w:r>
    </w:p>
    <w:p w:rsidR="007F586A" w:rsidRPr="00A330DF" w:rsidRDefault="007F586A" w:rsidP="007F586A">
      <w:pPr>
        <w:rPr>
          <w:rFonts w:ascii="Tahoma" w:hAnsi="Tahoma" w:cs="Tahoma"/>
        </w:rPr>
      </w:pPr>
      <w:r w:rsidRPr="00A330DF">
        <w:rPr>
          <w:rFonts w:ascii="Tahoma" w:hAnsi="Tahoma" w:cs="Tahoma"/>
        </w:rPr>
        <w:t xml:space="preserve"> физические лица, занимающиеся частной практикой; </w:t>
      </w:r>
    </w:p>
    <w:p w:rsidR="007F586A" w:rsidRPr="00A330DF" w:rsidRDefault="007F586A" w:rsidP="007F586A">
      <w:pPr>
        <w:rPr>
          <w:rFonts w:ascii="Tahoma" w:hAnsi="Tahoma" w:cs="Tahoma"/>
        </w:rPr>
      </w:pPr>
      <w:r w:rsidRPr="00A330DF">
        <w:rPr>
          <w:rFonts w:ascii="Tahoma" w:hAnsi="Tahoma" w:cs="Tahoma"/>
        </w:rPr>
        <w:t xml:space="preserve"> физическое лицо – единоличный учредитель и исполнительный орган организации, ее единственный участник, член, собственник ее имущества; </w:t>
      </w:r>
    </w:p>
    <w:p w:rsidR="007F586A" w:rsidRPr="00A330DF" w:rsidRDefault="007F586A" w:rsidP="007F586A">
      <w:pPr>
        <w:rPr>
          <w:rFonts w:ascii="Tahoma" w:hAnsi="Tahoma" w:cs="Tahoma"/>
        </w:rPr>
      </w:pPr>
      <w:r w:rsidRPr="00A330DF">
        <w:rPr>
          <w:rFonts w:ascii="Tahoma" w:hAnsi="Tahoma" w:cs="Tahoma"/>
        </w:rPr>
        <w:t xml:space="preserve"> пенсионеры – лица, вышедшие в отставку либо на пенсию. </w:t>
      </w:r>
    </w:p>
    <w:p w:rsidR="007F586A" w:rsidRPr="00A330DF" w:rsidRDefault="007F586A" w:rsidP="007F586A">
      <w:pPr>
        <w:rPr>
          <w:rFonts w:ascii="Tahoma" w:hAnsi="Tahoma" w:cs="Tahoma"/>
        </w:rPr>
      </w:pPr>
      <w:r w:rsidRPr="00A330DF">
        <w:rPr>
          <w:rFonts w:ascii="Tahoma" w:hAnsi="Tahoma" w:cs="Tahoma"/>
          <w:b/>
          <w:bCs/>
        </w:rPr>
        <w:t>Требования к доходу</w:t>
      </w:r>
      <w:r w:rsidRPr="00A330DF">
        <w:rPr>
          <w:rFonts w:ascii="Tahoma" w:hAnsi="Tahoma" w:cs="Tahoma"/>
        </w:rPr>
        <w:t xml:space="preserve">: заемщик имеет подтвержденный доход, соответствует требованиям Кредитора к кредитоспособности и платежеспособности. </w:t>
      </w:r>
    </w:p>
    <w:p w:rsidR="007F586A" w:rsidRPr="00A330DF" w:rsidRDefault="007F586A" w:rsidP="007F586A">
      <w:pPr>
        <w:rPr>
          <w:rFonts w:ascii="Tahoma" w:hAnsi="Tahoma" w:cs="Tahoma"/>
        </w:rPr>
      </w:pPr>
      <w:r w:rsidRPr="00A330DF">
        <w:rPr>
          <w:rFonts w:ascii="Tahoma" w:hAnsi="Tahoma" w:cs="Tahoma"/>
          <w:b/>
          <w:bCs/>
        </w:rPr>
        <w:t xml:space="preserve">Требования к трудовому стажу: </w:t>
      </w:r>
      <w:r w:rsidRPr="00A330DF">
        <w:rPr>
          <w:rFonts w:ascii="Tahoma" w:hAnsi="Tahoma" w:cs="Tahoma"/>
        </w:rPr>
        <w:t xml:space="preserve">к работникам по найму – не менее </w:t>
      </w:r>
      <w:r w:rsidRPr="00A330DF">
        <w:rPr>
          <w:rFonts w:ascii="Tahoma" w:hAnsi="Tahoma" w:cs="Tahoma"/>
          <w:b/>
          <w:bCs/>
        </w:rPr>
        <w:t xml:space="preserve">3 </w:t>
      </w:r>
      <w:r w:rsidRPr="00A330DF">
        <w:rPr>
          <w:rFonts w:ascii="Tahoma" w:hAnsi="Tahoma" w:cs="Tahoma"/>
        </w:rPr>
        <w:t xml:space="preserve">полных календарных месяцев на последнем месте работы, при условии, что испытательный срок пройден или отсутствует (в случае, если стаж на текущем месте работы меньше 6 месяцев, сфера деятельности или профессия на предыдущем и на текущем месте работы должны совпадать); к индивидуальным предпринимателям – безубыточная предпринимательская деятельность не менее </w:t>
      </w:r>
      <w:r w:rsidRPr="00A330DF">
        <w:rPr>
          <w:rFonts w:ascii="Tahoma" w:hAnsi="Tahoma" w:cs="Tahoma"/>
          <w:b/>
          <w:bCs/>
        </w:rPr>
        <w:t xml:space="preserve">24 </w:t>
      </w:r>
      <w:r w:rsidRPr="00A330DF">
        <w:rPr>
          <w:rFonts w:ascii="Tahoma" w:hAnsi="Tahoma" w:cs="Tahoma"/>
        </w:rPr>
        <w:t xml:space="preserve">календарных месяцев. </w:t>
      </w:r>
    </w:p>
    <w:p w:rsidR="007F586A" w:rsidRPr="00A330DF" w:rsidRDefault="007F586A" w:rsidP="007F586A">
      <w:pPr>
        <w:rPr>
          <w:rFonts w:ascii="Tahoma" w:hAnsi="Tahoma" w:cs="Tahoma"/>
        </w:rPr>
      </w:pPr>
      <w:r w:rsidRPr="00A330DF">
        <w:rPr>
          <w:rFonts w:ascii="Tahoma" w:hAnsi="Tahoma" w:cs="Tahoma"/>
          <w:b/>
          <w:bCs/>
        </w:rPr>
        <w:t xml:space="preserve">Состав заемщиков: </w:t>
      </w:r>
      <w:r w:rsidRPr="00A330DF">
        <w:rPr>
          <w:rFonts w:ascii="Tahoma" w:hAnsi="Tahoma" w:cs="Tahoma"/>
        </w:rPr>
        <w:t xml:space="preserve">число заемщиков по одному ипотечному кредиту – не более </w:t>
      </w:r>
      <w:r w:rsidRPr="00A330DF">
        <w:rPr>
          <w:rFonts w:ascii="Tahoma" w:hAnsi="Tahoma" w:cs="Tahoma"/>
          <w:b/>
          <w:bCs/>
        </w:rPr>
        <w:t xml:space="preserve">4 </w:t>
      </w:r>
      <w:r w:rsidRPr="00A330DF">
        <w:rPr>
          <w:rFonts w:ascii="Tahoma" w:hAnsi="Tahoma" w:cs="Tahoma"/>
        </w:rPr>
        <w:t xml:space="preserve">человек. </w:t>
      </w:r>
    </w:p>
    <w:p w:rsidR="007F586A" w:rsidRPr="00A330DF" w:rsidRDefault="007F586A" w:rsidP="007F586A">
      <w:pPr>
        <w:rPr>
          <w:rFonts w:ascii="Tahoma" w:hAnsi="Tahoma" w:cs="Tahoma"/>
        </w:rPr>
      </w:pPr>
      <w:r w:rsidRPr="00A330DF">
        <w:rPr>
          <w:rFonts w:ascii="Tahoma" w:hAnsi="Tahoma" w:cs="Tahoma"/>
        </w:rPr>
        <w:t>Окончательное ре</w:t>
      </w:r>
      <w:bookmarkStart w:id="0" w:name="_GoBack"/>
      <w:bookmarkEnd w:id="0"/>
      <w:r w:rsidRPr="00A330DF">
        <w:rPr>
          <w:rFonts w:ascii="Tahoma" w:hAnsi="Tahoma" w:cs="Tahoma"/>
        </w:rPr>
        <w:t xml:space="preserve">шение о соответствии заемщика требованиям Кредитора принимается в отношении каждого заемщика индивидуально на основании анализа представленных документов. </w:t>
      </w:r>
    </w:p>
    <w:p w:rsidR="007F586A" w:rsidRPr="00A330DF" w:rsidRDefault="007F586A" w:rsidP="007F586A">
      <w:pPr>
        <w:rPr>
          <w:rFonts w:ascii="Tahoma" w:hAnsi="Tahoma" w:cs="Tahoma"/>
        </w:rPr>
      </w:pPr>
      <w:r w:rsidRPr="00A330DF">
        <w:rPr>
          <w:rFonts w:ascii="Tahoma" w:hAnsi="Tahoma" w:cs="Tahoma"/>
          <w:b/>
          <w:bCs/>
        </w:rPr>
        <w:t xml:space="preserve">Требования к заемщикам, являющимся участниками НИС </w:t>
      </w:r>
      <w:r w:rsidRPr="00A330DF">
        <w:rPr>
          <w:rFonts w:ascii="Tahoma" w:hAnsi="Tahoma" w:cs="Tahoma"/>
        </w:rPr>
        <w:t>(</w:t>
      </w:r>
      <w:proofErr w:type="spellStart"/>
      <w:r w:rsidRPr="00A330DF">
        <w:rPr>
          <w:rFonts w:ascii="Tahoma" w:hAnsi="Tahoma" w:cs="Tahoma"/>
        </w:rPr>
        <w:t>накопительно</w:t>
      </w:r>
      <w:proofErr w:type="spellEnd"/>
      <w:r w:rsidRPr="00A330DF">
        <w:rPr>
          <w:rFonts w:ascii="Tahoma" w:hAnsi="Tahoma" w:cs="Tahoma"/>
        </w:rPr>
        <w:t xml:space="preserve">-ипотечной системы жилищного обеспечения военнослужащих): </w:t>
      </w:r>
    </w:p>
    <w:p w:rsidR="007F586A" w:rsidRPr="00A330DF" w:rsidRDefault="007F586A" w:rsidP="007F586A">
      <w:pPr>
        <w:rPr>
          <w:rFonts w:ascii="Tahoma" w:hAnsi="Tahoma" w:cs="Tahoma"/>
        </w:rPr>
      </w:pPr>
      <w:r w:rsidRPr="00A330DF">
        <w:rPr>
          <w:rFonts w:ascii="Tahoma" w:hAnsi="Tahoma" w:cs="Tahoma"/>
        </w:rPr>
        <w:t xml:space="preserve"> заемщиком является гражданин Российской Федерации; </w:t>
      </w:r>
    </w:p>
    <w:p w:rsidR="007F586A" w:rsidRPr="00A330DF" w:rsidRDefault="007F586A" w:rsidP="007F586A">
      <w:pPr>
        <w:rPr>
          <w:rFonts w:ascii="Tahoma" w:hAnsi="Tahoma" w:cs="Tahoma"/>
        </w:rPr>
      </w:pPr>
      <w:r w:rsidRPr="00A330DF">
        <w:rPr>
          <w:rFonts w:ascii="Tahoma" w:hAnsi="Tahoma" w:cs="Tahoma"/>
        </w:rPr>
        <w:t xml:space="preserve"> возраст заемщика от </w:t>
      </w:r>
      <w:r w:rsidRPr="00A330DF">
        <w:rPr>
          <w:rFonts w:ascii="Tahoma" w:hAnsi="Tahoma" w:cs="Tahoma"/>
          <w:b/>
          <w:bCs/>
        </w:rPr>
        <w:t xml:space="preserve">25 </w:t>
      </w:r>
      <w:r w:rsidRPr="00A330DF">
        <w:rPr>
          <w:rFonts w:ascii="Tahoma" w:hAnsi="Tahoma" w:cs="Tahoma"/>
        </w:rPr>
        <w:t xml:space="preserve">лет до достижения предельного возраста пребывания на военной службе (в соответствии с Федеральным законом от 28.03.1998 № 53-ФЗ «О воинской обязанности и военной службе») на момент полного погашения ипотечного кредита. </w:t>
      </w:r>
    </w:p>
    <w:p w:rsidR="006B376C" w:rsidRDefault="00A330DF"/>
    <w:sectPr w:rsidR="006B376C" w:rsidSect="008A5089">
      <w:pgSz w:w="11906" w:h="17338"/>
      <w:pgMar w:top="1145" w:right="369" w:bottom="215" w:left="140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86A"/>
    <w:rsid w:val="000420A9"/>
    <w:rsid w:val="007F586A"/>
    <w:rsid w:val="00A330DF"/>
    <w:rsid w:val="00DD1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126E9A-AC0D-40B7-9F41-6CD07196D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Шаронов Дмитрий Владимирович</dc:creator>
  <cp:keywords/>
  <dc:description/>
  <cp:lastModifiedBy>Шаронов Дмитрий Владимирович</cp:lastModifiedBy>
  <cp:revision>2</cp:revision>
  <dcterms:created xsi:type="dcterms:W3CDTF">2019-08-05T08:28:00Z</dcterms:created>
  <dcterms:modified xsi:type="dcterms:W3CDTF">2019-08-05T08:33:00Z</dcterms:modified>
</cp:coreProperties>
</file>